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Ушанаванне памяці Яна Чачота</w:t>
      </w:r>
    </w:p>
    <w:p>
      <w:pPr>
        <w:pStyle w:val="BodyText"/>
        <w:spacing w:line="276" w:lineRule="auto" w:before="247"/>
        <w:ind w:left="102" w:right="348" w:firstLine="851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1600200</wp:posOffset>
            </wp:positionH>
            <wp:positionV relativeFrom="paragraph">
              <wp:posOffset>926722</wp:posOffset>
            </wp:positionV>
            <wp:extent cx="5103743" cy="339528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743" cy="3395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3054350</wp:posOffset>
            </wp:positionH>
            <wp:positionV relativeFrom="paragraph">
              <wp:posOffset>4542539</wp:posOffset>
            </wp:positionV>
            <wp:extent cx="2200275" cy="12382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 вёсцы Новая Мыш ўсталяваны бюст Яна Чачота, таксама ў гонар паэта ўсталяваны помнік у Карэлічах і памятная шыльда ва ўрочышчы Рэпіхава.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3983354</wp:posOffset>
            </wp:positionH>
            <wp:positionV relativeFrom="paragraph">
              <wp:posOffset>166292</wp:posOffset>
            </wp:positionV>
            <wp:extent cx="3193074" cy="239210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074" cy="239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0"/>
        <w:ind w:left="5443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1268730</wp:posOffset>
            </wp:positionH>
            <wp:positionV relativeFrom="paragraph">
              <wp:posOffset>-3097718</wp:posOffset>
            </wp:positionV>
            <wp:extent cx="2592070" cy="366395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Помнік Яну Чачоту ў Карэлічах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600" w:right="500"/>
        </w:sectPr>
      </w:pPr>
    </w:p>
    <w:p>
      <w:pPr>
        <w:pStyle w:val="BodyText"/>
        <w:ind w:left="1905"/>
        <w:rPr>
          <w:sz w:val="20"/>
        </w:rPr>
      </w:pPr>
      <w:r>
        <w:rPr>
          <w:sz w:val="20"/>
        </w:rPr>
        <w:drawing>
          <wp:inline distT="0" distB="0" distL="0" distR="0">
            <wp:extent cx="3267147" cy="3688079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147" cy="368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8"/>
        <w:ind w:left="1964" w:right="0" w:firstLine="0"/>
        <w:jc w:val="left"/>
        <w:rPr>
          <w:b/>
          <w:sz w:val="24"/>
        </w:rPr>
      </w:pPr>
      <w:r>
        <w:rPr>
          <w:b/>
          <w:sz w:val="24"/>
        </w:rPr>
        <w:t>Памятная шыльда ва ўрочышчы Рэпіхава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76" w:lineRule="auto" w:before="89"/>
        <w:ind w:left="102" w:right="343" w:firstLine="566"/>
        <w:jc w:val="both"/>
      </w:pPr>
      <w:r>
        <w:rPr/>
        <w:pict>
          <v:group style="position:absolute;margin-left:126.75pt;margin-top:85.090302pt;width:375.3pt;height:245.3pt;mso-position-horizontal-relative:page;mso-position-vertical-relative:paragraph;z-index:-15726592;mso-wrap-distance-left:0;mso-wrap-distance-right:0" coordorigin="2535,1702" coordsize="7506,4906">
            <v:shape style="position:absolute;left:2654;top:1701;width:7387;height:4906" type="#_x0000_t75" stroked="false">
              <v:imagedata r:id="rId10" o:title=""/>
            </v:shape>
            <v:shape style="position:absolute;left:2535;top:2139;width:1832;height:630" type="#_x0000_t75" stroked="false">
              <v:imagedata r:id="rId11" o:title=""/>
            </v:shape>
            <w10:wrap type="topAndBottom"/>
          </v:group>
        </w:pict>
      </w:r>
      <w:r>
        <w:rPr/>
        <w:t>Імем паэта, этнографа, фалькларыста і мовазнаўцы Яна Чачота названа вуліца у мікрараёне Брылевічы Маскоўскага раёна беларускай сталіцы горада Мінска. Вуліца атрымала сваю назву ў адпаведнасці з рашэннем гарадскіх уладаў ад 29 чэрвеня 2007 года.</w:t>
      </w:r>
    </w:p>
    <w:p>
      <w:pPr>
        <w:spacing w:before="71"/>
        <w:ind w:left="2965" w:right="0" w:firstLine="0"/>
        <w:jc w:val="left"/>
        <w:rPr>
          <w:b/>
          <w:sz w:val="24"/>
        </w:rPr>
      </w:pPr>
      <w:r>
        <w:rPr>
          <w:b/>
          <w:sz w:val="24"/>
        </w:rPr>
        <w:t>Вуліца Яна Чачота ў Мінску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 w:before="89"/>
        <w:ind w:left="102" w:firstLine="566"/>
      </w:pPr>
      <w:r>
        <w:rPr/>
        <w:t>Імя Яна Чачота носіць таксама і адна з вуліц сталіцы Польшчы – горада Варшава.</w:t>
      </w:r>
    </w:p>
    <w:sectPr>
      <w:pgSz w:w="11910" w:h="16840"/>
      <w:pgMar w:top="1120" w:bottom="280" w:left="1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117" w:right="251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2020-07-31T08:38:29Z</dcterms:created>
  <dcterms:modified xsi:type="dcterms:W3CDTF">2020-07-31T08:38:29Z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